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D08" w:rsidRDefault="009B2D08" w:rsidP="00C055D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55D4" w:rsidRPr="00B10AF0" w:rsidRDefault="00C055D4" w:rsidP="00C055D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0AF0">
        <w:rPr>
          <w:rFonts w:ascii="Times New Roman" w:hAnsi="Times New Roman" w:cs="Times New Roman"/>
          <w:b/>
          <w:sz w:val="20"/>
          <w:szCs w:val="20"/>
        </w:rPr>
        <w:t xml:space="preserve">LICEUL TEHNOLOGIC ”CRIȘAN” CRIȘCIOR </w:t>
      </w:r>
    </w:p>
    <w:p w:rsidR="00C055D4" w:rsidRPr="00B10AF0" w:rsidRDefault="00C055D4" w:rsidP="00C055D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10AF0">
        <w:rPr>
          <w:rFonts w:ascii="Times New Roman" w:hAnsi="Times New Roman" w:cs="Times New Roman"/>
          <w:b/>
          <w:sz w:val="18"/>
          <w:szCs w:val="18"/>
        </w:rPr>
        <w:t xml:space="preserve">NR: </w:t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ab/>
        <w:t xml:space="preserve">Aprobat, </w:t>
      </w:r>
    </w:p>
    <w:p w:rsidR="00C055D4" w:rsidRPr="00B10AF0" w:rsidRDefault="005D5B14" w:rsidP="001B4507">
      <w:pPr>
        <w:spacing w:after="0"/>
        <w:ind w:left="6372" w:firstLine="70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.35pt;margin-top:3.35pt;width:120.9pt;height:42.75pt;z-index:251658240" stroked="f">
            <v:textbox>
              <w:txbxContent>
                <w:p w:rsidR="001B4507" w:rsidRPr="001B4507" w:rsidRDefault="001B4507" w:rsidP="001B4507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1B4507">
                    <w:rPr>
                      <w:rFonts w:ascii="Times New Roman" w:hAnsi="Times New Roman" w:cs="Times New Roman"/>
                      <w:b/>
                    </w:rPr>
                    <w:t>37/6.XI.2018//</w:t>
                  </w:r>
                </w:p>
                <w:p w:rsidR="001B4507" w:rsidRPr="001B4507" w:rsidRDefault="001B4507" w:rsidP="001B4507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1B4507">
                    <w:rPr>
                      <w:rFonts w:ascii="Times New Roman" w:hAnsi="Times New Roman" w:cs="Times New Roman"/>
                      <w:b/>
                    </w:rPr>
                    <w:t>2104/15.IX.2017</w:t>
                  </w:r>
                </w:p>
                <w:p w:rsidR="001B4507" w:rsidRDefault="001B4507"/>
              </w:txbxContent>
            </v:textbox>
          </v:shape>
        </w:pict>
      </w:r>
      <w:r w:rsidR="00C055D4" w:rsidRPr="00B10AF0">
        <w:rPr>
          <w:rFonts w:ascii="Times New Roman" w:hAnsi="Times New Roman" w:cs="Times New Roman"/>
          <w:b/>
          <w:sz w:val="18"/>
          <w:szCs w:val="18"/>
        </w:rPr>
        <w:t>PREȘEDINTE C.J.E.C HUNEDOARA</w:t>
      </w:r>
    </w:p>
    <w:p w:rsidR="00C055D4" w:rsidRPr="00B10AF0" w:rsidRDefault="00C055D4" w:rsidP="00C055D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10AF0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1B4507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1B4507">
        <w:rPr>
          <w:rFonts w:ascii="Times New Roman" w:hAnsi="Times New Roman" w:cs="Times New Roman"/>
          <w:b/>
          <w:sz w:val="18"/>
          <w:szCs w:val="18"/>
        </w:rPr>
        <w:tab/>
      </w:r>
      <w:r w:rsidRPr="00B10AF0">
        <w:rPr>
          <w:rFonts w:ascii="Times New Roman" w:hAnsi="Times New Roman" w:cs="Times New Roman"/>
          <w:b/>
          <w:sz w:val="18"/>
          <w:szCs w:val="18"/>
        </w:rPr>
        <w:t xml:space="preserve">PROF. DR. MARTA MATE – I.S.G.A. </w:t>
      </w:r>
    </w:p>
    <w:p w:rsidR="00C055D4" w:rsidRPr="00B10AF0" w:rsidRDefault="00C055D4" w:rsidP="00C055D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C055D4" w:rsidRPr="00B10AF0" w:rsidRDefault="00C055D4" w:rsidP="00C055D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C055D4" w:rsidRPr="00B10AF0" w:rsidRDefault="00C055D4" w:rsidP="00C055D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0AF0">
        <w:rPr>
          <w:rFonts w:ascii="Times New Roman" w:hAnsi="Times New Roman" w:cs="Times New Roman"/>
          <w:b/>
          <w:sz w:val="18"/>
          <w:szCs w:val="18"/>
        </w:rPr>
        <w:t>VICEPREȘEDINTE C.J.E.C. HUNEDOARA</w:t>
      </w:r>
    </w:p>
    <w:p w:rsidR="00C055D4" w:rsidRPr="00B10AF0" w:rsidRDefault="00C055D4" w:rsidP="00C055D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0AF0">
        <w:rPr>
          <w:rFonts w:ascii="Times New Roman" w:hAnsi="Times New Roman" w:cs="Times New Roman"/>
          <w:b/>
          <w:sz w:val="18"/>
          <w:szCs w:val="18"/>
        </w:rPr>
        <w:t xml:space="preserve">PROF. DANA LUIZA CIOARA </w:t>
      </w:r>
    </w:p>
    <w:p w:rsidR="00C055D4" w:rsidRPr="00B10AF0" w:rsidRDefault="00C055D4" w:rsidP="00C055D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55D4" w:rsidRPr="00B10AF0" w:rsidRDefault="00C055D4" w:rsidP="00C055D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0AF0">
        <w:rPr>
          <w:rFonts w:ascii="Times New Roman" w:hAnsi="Times New Roman" w:cs="Times New Roman"/>
          <w:b/>
          <w:sz w:val="20"/>
          <w:szCs w:val="20"/>
        </w:rPr>
        <w:t>LISTA TEMELOR DE PROIECT, PROFESORUL PROPUNĂTOR ȘI UNITĂȚILE DE COMPETENȚĂ VIZATE DIN S.P.P.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B10AF0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NIVEL DE CALIFICARE: 4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B10AF0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PROFIL:  TEHNIC</w:t>
      </w:r>
      <w:r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 ȘI RESURSE NATURALE ȘI PROTECȚIA MEDIULUI 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B10AF0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DOMENIUL PROFESIONAL: MECANICA 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B10AF0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DOMENIUL PROFESIONAL: </w:t>
      </w:r>
      <w:r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INDUSTRIE ALIMENTARĂ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B10AF0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CALIFICAREA PROFESIONALĂ: TEHNICIAN MECANIC PENTRU ÎNTREȚINERE ȘI REPARAȚII 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B10AF0">
        <w:rPr>
          <w:rFonts w:ascii="Times New Roman" w:hAnsi="Times New Roman" w:cs="Times New Roman"/>
          <w:b/>
          <w:sz w:val="20"/>
          <w:szCs w:val="20"/>
        </w:rPr>
        <w:t xml:space="preserve">CALIFICAREA PROFESIONALĂ: TEHNICIAN ÎN </w:t>
      </w:r>
      <w:r>
        <w:rPr>
          <w:rFonts w:ascii="Times New Roman" w:hAnsi="Times New Roman" w:cs="Times New Roman"/>
          <w:b/>
          <w:sz w:val="20"/>
          <w:szCs w:val="20"/>
        </w:rPr>
        <w:t xml:space="preserve">INDUSTRIA ALIMENTARĂ 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 w:rsidRPr="00B10AF0"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CLASA:  a XII zi și XIII Seral</w:t>
      </w: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sz w:val="18"/>
          <w:szCs w:val="18"/>
        </w:rPr>
      </w:pPr>
      <w:r w:rsidRPr="00B10AF0">
        <w:rPr>
          <w:rFonts w:ascii="Times New Roman" w:hAnsi="Times New Roman" w:cs="Times New Roman"/>
          <w:b/>
          <w:shadow/>
          <w:sz w:val="18"/>
          <w:szCs w:val="18"/>
        </w:rPr>
        <w:t xml:space="preserve">NR. ELEVI LA ÎNCEPUTUL ANULUI ȘCOLAR:  </w:t>
      </w:r>
      <w:r>
        <w:rPr>
          <w:rFonts w:ascii="Times New Roman" w:hAnsi="Times New Roman" w:cs="Times New Roman"/>
          <w:b/>
          <w:shadow/>
          <w:sz w:val="18"/>
          <w:szCs w:val="18"/>
        </w:rPr>
        <w:t>19+23+21=63</w:t>
      </w:r>
    </w:p>
    <w:p w:rsidR="00C055D4" w:rsidRDefault="004F735A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hadow/>
          <w:color w:val="000000"/>
          <w:sz w:val="18"/>
          <w:szCs w:val="18"/>
        </w:rPr>
        <w:t>AN ŞCOLAR 2018-2019</w:t>
      </w:r>
    </w:p>
    <w:p w:rsidR="009B2D08" w:rsidRDefault="009B2D08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</w:p>
    <w:p w:rsidR="00C055D4" w:rsidRPr="00B10AF0" w:rsidRDefault="00C055D4" w:rsidP="00C055D4">
      <w:pPr>
        <w:spacing w:after="0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</w:p>
    <w:tbl>
      <w:tblPr>
        <w:tblStyle w:val="GrilTabel"/>
        <w:tblW w:w="10881" w:type="dxa"/>
        <w:tblLayout w:type="fixed"/>
        <w:tblLook w:val="04A0"/>
      </w:tblPr>
      <w:tblGrid>
        <w:gridCol w:w="534"/>
        <w:gridCol w:w="2835"/>
        <w:gridCol w:w="4536"/>
        <w:gridCol w:w="1559"/>
        <w:gridCol w:w="1417"/>
      </w:tblGrid>
      <w:tr w:rsidR="00C055D4" w:rsidRPr="00B10AF0" w:rsidTr="00250A3C">
        <w:tc>
          <w:tcPr>
            <w:tcW w:w="534" w:type="dxa"/>
          </w:tcPr>
          <w:p w:rsidR="00C055D4" w:rsidRPr="00B10AF0" w:rsidRDefault="00C055D4" w:rsidP="00250A3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10AF0">
              <w:rPr>
                <w:rFonts w:ascii="Times New Roman" w:hAnsi="Times New Roman" w:cs="Times New Roman"/>
                <w:b/>
                <w:sz w:val="12"/>
                <w:szCs w:val="12"/>
              </w:rPr>
              <w:t>NR.</w:t>
            </w:r>
          </w:p>
          <w:p w:rsidR="00C055D4" w:rsidRPr="00B10AF0" w:rsidRDefault="00C055D4" w:rsidP="00250A3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2"/>
                <w:szCs w:val="12"/>
              </w:rPr>
              <w:t>CRT.</w:t>
            </w:r>
          </w:p>
        </w:tc>
        <w:tc>
          <w:tcPr>
            <w:tcW w:w="2835" w:type="dxa"/>
          </w:tcPr>
          <w:p w:rsidR="00C055D4" w:rsidRPr="00B10AF0" w:rsidRDefault="00C055D4" w:rsidP="00250A3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TEMA PROIECTULUI </w:t>
            </w:r>
          </w:p>
        </w:tc>
        <w:tc>
          <w:tcPr>
            <w:tcW w:w="4536" w:type="dxa"/>
          </w:tcPr>
          <w:p w:rsidR="00C055D4" w:rsidRPr="00B10AF0" w:rsidRDefault="00C055D4" w:rsidP="00250A3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UNITĂȚI DE COMPETENȚĂ VIZATE DIN SPP </w:t>
            </w:r>
          </w:p>
        </w:tc>
        <w:tc>
          <w:tcPr>
            <w:tcW w:w="1559" w:type="dxa"/>
          </w:tcPr>
          <w:p w:rsidR="00C055D4" w:rsidRPr="00B10AF0" w:rsidRDefault="00C055D4" w:rsidP="00250A3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PROFESOR </w:t>
            </w:r>
          </w:p>
          <w:p w:rsidR="00C055D4" w:rsidRPr="00B10AF0" w:rsidRDefault="00C055D4" w:rsidP="00250A3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PROPUNĂTOR </w:t>
            </w:r>
          </w:p>
        </w:tc>
        <w:tc>
          <w:tcPr>
            <w:tcW w:w="1417" w:type="dxa"/>
          </w:tcPr>
          <w:p w:rsidR="00C055D4" w:rsidRPr="00B10AF0" w:rsidRDefault="00C055D4" w:rsidP="00250A3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CLASA/CALIFICAREA </w:t>
            </w: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20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sz w:val="18"/>
                <w:szCs w:val="20"/>
              </w:rPr>
              <w:t>Ansamblul lucrărilor de întreținere și reparare  a mașinilor de găurit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 w:val="restart"/>
            <w:vAlign w:val="center"/>
          </w:tcPr>
          <w:p w:rsidR="00B72C8A" w:rsidRPr="00B10AF0" w:rsidRDefault="00B72C8A" w:rsidP="00B72C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CIOARA ALUNA NICOLETA</w:t>
            </w:r>
          </w:p>
        </w:tc>
        <w:tc>
          <w:tcPr>
            <w:tcW w:w="1417" w:type="dxa"/>
            <w:vMerge w:val="restart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a XII/A</w:t>
            </w:r>
          </w:p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tehnician mecanic pentru întreținere și reparații </w:t>
            </w: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20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sz w:val="18"/>
                <w:szCs w:val="20"/>
              </w:rPr>
              <w:t>Ansamblul lucrărilor de întreținere și reparare  a strungurilor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  <w:t>Ansamblul activității de întreținere și reparare  a termocuplelor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jc w:val="both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  <w:t>Ansamblul activității de întreținere și reparare  a instalațiilor hidraulice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  <w:t>Ansamblul activității de întreținere și reparare  a instalațiilor pneumatice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  <w:t>Ansamblul activității de întreținere și reparare  a echipamentului electric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  <w:t>Ansamblul activității de reparare  a motoarelor electrice asincrone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jc w:val="both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  <w:t>Metodologia organizării activității de piese de schimb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  <w:t>Metodologia organizării activității echipelor de reparații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  <w:t>Analiza defectării utilajelor și instalațiilor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jc w:val="both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  <w:t>Studiul  organizării activității atelierelor de întreținere și reparații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sz w:val="18"/>
                <w:szCs w:val="20"/>
              </w:rPr>
              <w:t>Ansamblul lucrărilor de întreținere și reparare  a pompelor centrifuge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2C8A" w:rsidRPr="00B10AF0" w:rsidTr="00B72C8A">
        <w:tc>
          <w:tcPr>
            <w:tcW w:w="534" w:type="dxa"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13</w:t>
            </w:r>
          </w:p>
        </w:tc>
        <w:tc>
          <w:tcPr>
            <w:tcW w:w="2835" w:type="dxa"/>
            <w:vAlign w:val="center"/>
          </w:tcPr>
          <w:p w:rsidR="00B72C8A" w:rsidRPr="00BE426F" w:rsidRDefault="00B72C8A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sz w:val="18"/>
                <w:szCs w:val="20"/>
              </w:rPr>
              <w:t>Ansamblul lucrărilor de întreținere și reparare  a preselor</w:t>
            </w:r>
          </w:p>
        </w:tc>
        <w:tc>
          <w:tcPr>
            <w:tcW w:w="4536" w:type="dxa"/>
          </w:tcPr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B72C8A" w:rsidRPr="00B72C8A" w:rsidRDefault="00B72C8A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B72C8A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Asamblări mecanice.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Detectarea defectelor.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Maşini şi utilaje industriale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Ungerea sistemelor tehnice</w:t>
            </w:r>
            <w:r w:rsidRPr="00B72C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B72C8A" w:rsidRPr="00B72C8A" w:rsidRDefault="00B72C8A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2C8A">
              <w:rPr>
                <w:rFonts w:ascii="Times New Roman" w:eastAsia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72C8A" w:rsidRPr="00B10AF0" w:rsidRDefault="00B72C8A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sz w:val="18"/>
                <w:szCs w:val="18"/>
              </w:rPr>
              <w:t>Ungerea mașinilor și instalațiilor industriale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 w:val="restart"/>
            <w:vAlign w:val="center"/>
          </w:tcPr>
          <w:p w:rsidR="007E5723" w:rsidRPr="00B10AF0" w:rsidRDefault="007E5723" w:rsidP="00B72C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INDRIEȘ ADRIANA ELENA</w:t>
            </w:r>
          </w:p>
        </w:tc>
        <w:tc>
          <w:tcPr>
            <w:tcW w:w="1417" w:type="dxa"/>
            <w:vMerge w:val="restart"/>
            <w:vAlign w:val="center"/>
          </w:tcPr>
          <w:p w:rsidR="007E5723" w:rsidRPr="00B10AF0" w:rsidRDefault="007E5723" w:rsidP="00B72C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a XII/A</w:t>
            </w:r>
          </w:p>
          <w:p w:rsidR="007E5723" w:rsidRPr="00B10AF0" w:rsidRDefault="007E5723" w:rsidP="00B72C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tehnician mecanic pentru întreținere și reparații</w:t>
            </w: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sz w:val="18"/>
                <w:szCs w:val="18"/>
              </w:rPr>
              <w:t>Întreținerea și exploatarea mașinilor și utilajelor pentru ridicat și transportat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problema.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  <w:t>Analiza exploatării mașinilor și utilajelor pentru prelucrarea prin deformare plastică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problema.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jc w:val="both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  <w:t>Analiza exploatării mașinilor și utilajelor pentru obținerea pieselor turnate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problema.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  <w:t>Studiul uzării mașinilor, utilajelor și instalațiilor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problema.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  <w:t>Analiza metodelor de măsurare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problema.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  <w:t>Analiza mijloacelor de măsurare a mărimilor geometrice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problema.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jc w:val="both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0A04B0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2835" w:type="dxa"/>
            <w:vAlign w:val="center"/>
          </w:tcPr>
          <w:p w:rsidR="007E5723" w:rsidRPr="00B35A4D" w:rsidRDefault="007E5723" w:rsidP="000A04B0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  <w:t>Analiza mijloacelor pentru măsurarea mărimilor mecanice</w:t>
            </w:r>
          </w:p>
        </w:tc>
        <w:tc>
          <w:tcPr>
            <w:tcW w:w="4536" w:type="dxa"/>
          </w:tcPr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 critică și rezolvare de problema.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 calculatorului şi prelucrarea informaţiei.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 carierei  profesionale.</w:t>
            </w:r>
          </w:p>
          <w:p w:rsidR="007E5723" w:rsidRPr="00B35A4D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 datelor numerice.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Planificarea şi organizarea producţiei.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Maşini şi utilaje industriale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Ungerea sistemelor tehnice</w:t>
            </w:r>
            <w:r w:rsidRPr="00B35A4D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35A4D" w:rsidRDefault="007E5723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5A4D">
              <w:rPr>
                <w:rFonts w:ascii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E5723" w:rsidRPr="00B10AF0" w:rsidRDefault="007E5723" w:rsidP="00B72C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CIOARA ALUNA NICOLETA</w:t>
            </w:r>
          </w:p>
        </w:tc>
        <w:tc>
          <w:tcPr>
            <w:tcW w:w="1417" w:type="dxa"/>
            <w:vMerge w:val="restart"/>
            <w:vAlign w:val="center"/>
          </w:tcPr>
          <w:p w:rsidR="007E5723" w:rsidRPr="00B10AF0" w:rsidRDefault="007E5723" w:rsidP="00B72C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a XII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/A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SERAL</w:t>
            </w:r>
          </w:p>
          <w:p w:rsidR="007E5723" w:rsidRPr="00B10AF0" w:rsidRDefault="007E5723" w:rsidP="00B72C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tehnician mecanic pentru întreținere și reparații</w:t>
            </w: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Analiza defectelor pieselor prin examinare cu </w:t>
            </w:r>
            <w:r w:rsidRPr="00BE426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pulberi magnetice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FF0000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Analiza defectelor pieselor prin examinare cu lichide</w:t>
            </w:r>
            <w:r w:rsidRPr="00BE426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penetrante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Analiza defectelor pieselor prin examinare cu curenți turbionari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Analiza defectelor pieselor prin examinare cu radiații penetrante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26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Analiza defectelor pieselor prin examinare ultrasonică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Analiza defectelor pieselor folosind  examinarea prin emisie acustică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Analiza defectelor pieselor prin termografiere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  <w:lang w:eastAsia="en-US"/>
              </w:rPr>
              <w:t>Studiul documentației tehnice de exploatare a mașinilor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30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  <w:lang w:eastAsia="en-US"/>
              </w:rPr>
              <w:t>Planificarea lucrărilor de exploatare a mașinilor și utilajelor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  <w:lang w:eastAsia="en-US"/>
              </w:rPr>
              <w:t>Analiza demontării mașinilor și utilajelor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  <w:t>Studiul organizării  centralizate a atelierelor de reparații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jc w:val="both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  <w:t>Studiul organizării descentralizate a atelierelor de reparații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B72C8A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34</w:t>
            </w:r>
          </w:p>
        </w:tc>
        <w:tc>
          <w:tcPr>
            <w:tcW w:w="2835" w:type="dxa"/>
            <w:vAlign w:val="center"/>
          </w:tcPr>
          <w:p w:rsidR="007E5723" w:rsidRPr="00BE426F" w:rsidRDefault="007E5723" w:rsidP="00B72C8A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E426F"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  <w:lang w:eastAsia="en-US"/>
              </w:rPr>
              <w:t>Analiza sistemelor de reparații</w:t>
            </w:r>
          </w:p>
        </w:tc>
        <w:tc>
          <w:tcPr>
            <w:tcW w:w="4536" w:type="dxa"/>
          </w:tcPr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sz w:val="18"/>
                <w:szCs w:val="18"/>
                <w:lang w:val="ro-RO"/>
              </w:rPr>
              <w:t>Gândire critică și rezolvare de problema.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Utilizarea calculatorului şi prelucrarea informaţiei.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Comunicare.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Dezvoltarea carierei  profesionale.</w:t>
            </w:r>
          </w:p>
          <w:p w:rsidR="007E5723" w:rsidRPr="00BE426F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E426F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Procesarea datelor numerice.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Planificarea şi organizarea producţiei.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Sănătatea şi securitatea muncii.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Sisteme  de transmitere a mişcării.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Tehnici de măsurare în domeniu.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Întreţinere planificată.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Asamblări mecanice.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Detectarea defectelor.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Maşini şi utilaje industriale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Exploatarea maşinilor, utilajelor şi instalaţiilor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Ungerea sistemelor tehnice</w:t>
            </w:r>
            <w:r w:rsidRPr="00BE42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</w:t>
            </w:r>
          </w:p>
          <w:p w:rsidR="007E5723" w:rsidRPr="00BE426F" w:rsidRDefault="007E5723" w:rsidP="00250A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Lucrări de întreţinere şi reparaţii.</w:t>
            </w:r>
          </w:p>
          <w:p w:rsidR="007E5723" w:rsidRPr="00BE426F" w:rsidRDefault="007E5723" w:rsidP="00250A3C">
            <w:pPr>
              <w:jc w:val="both"/>
              <w:rPr>
                <w:rFonts w:ascii="Times New Roman" w:eastAsia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BE426F">
              <w:rPr>
                <w:rFonts w:ascii="Times New Roman" w:eastAsia="Times New Roman" w:hAnsi="Times New Roman" w:cs="Times New Roman"/>
                <w:sz w:val="18"/>
                <w:szCs w:val="18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  <w:t>Analiza mijloacelor pentru măsurarea forțelor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 w:val="restart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INDRIEȘ ADRIANA ELENA</w:t>
            </w:r>
          </w:p>
        </w:tc>
        <w:tc>
          <w:tcPr>
            <w:tcW w:w="1417" w:type="dxa"/>
            <w:vMerge w:val="restart"/>
            <w:vAlign w:val="center"/>
          </w:tcPr>
          <w:p w:rsidR="007E5723" w:rsidRPr="00B10AF0" w:rsidRDefault="007E5723" w:rsidP="007E57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a XII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/A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SERAL</w:t>
            </w:r>
          </w:p>
          <w:p w:rsidR="007E5723" w:rsidRPr="00B10AF0" w:rsidRDefault="007E5723" w:rsidP="007E57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0AF0">
              <w:rPr>
                <w:rFonts w:ascii="Times New Roman" w:hAnsi="Times New Roman" w:cs="Times New Roman"/>
                <w:b/>
                <w:sz w:val="16"/>
                <w:szCs w:val="16"/>
              </w:rPr>
              <w:t>tehnician mecanic pentru întreținere și reparații</w:t>
            </w: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36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  <w:t>Analiza mijloacelor pentru măsurarea presiunii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37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sz w:val="16"/>
                <w:szCs w:val="16"/>
              </w:rPr>
              <w:t>Analiza mijloacelor pentru măsurarea vitezelor și accelerațiilor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  <w:t xml:space="preserve">Analiza mijloacelor pentru măsurarea </w:t>
            </w:r>
            <w:r w:rsidRPr="00AC5302"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  <w:lastRenderedPageBreak/>
              <w:t>debitelor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lastRenderedPageBreak/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lastRenderedPageBreak/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39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  <w:lang w:eastAsia="en-US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  <w:t>Analiza mijloacelor pentru măsurarea maselor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  <w:lang w:eastAsia="en-US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  <w:t>Analiza mijloacelor pentru măsurarea mărimilor termice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  <w:lang w:eastAsia="en-US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color w:val="000000"/>
                <w:sz w:val="16"/>
                <w:szCs w:val="16"/>
              </w:rPr>
              <w:t>Analiza mijloacelor pentru măsurarea mărimilor electrice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Analiza instalațiilor și sistemelor de măsurare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43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sz w:val="16"/>
                <w:szCs w:val="16"/>
                <w:lang w:eastAsia="en-US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sz w:val="16"/>
                <w:szCs w:val="16"/>
                <w:lang w:eastAsia="en-US"/>
              </w:rPr>
              <w:t>Utilizarea tehnicilor de măsurare pentru determinarea și monitorizarea mărimilor tehnice specifice proceselor industriale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5723" w:rsidRPr="00B10AF0" w:rsidTr="007E5723">
        <w:tc>
          <w:tcPr>
            <w:tcW w:w="534" w:type="dxa"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44</w:t>
            </w:r>
          </w:p>
        </w:tc>
        <w:tc>
          <w:tcPr>
            <w:tcW w:w="2835" w:type="dxa"/>
            <w:vAlign w:val="center"/>
          </w:tcPr>
          <w:p w:rsidR="007E5723" w:rsidRPr="00AC5302" w:rsidRDefault="007E5723" w:rsidP="007E5723">
            <w:pPr>
              <w:jc w:val="center"/>
              <w:rPr>
                <w:rFonts w:ascii="Times New Roman" w:hAnsi="Times New Roman" w:cs="Times New Roman"/>
                <w:b/>
                <w:shadow/>
                <w:sz w:val="16"/>
                <w:szCs w:val="16"/>
                <w:lang w:eastAsia="en-US"/>
              </w:rPr>
            </w:pPr>
            <w:r w:rsidRPr="00AC5302">
              <w:rPr>
                <w:rFonts w:ascii="Times New Roman" w:hAnsi="Times New Roman" w:cs="Times New Roman"/>
                <w:b/>
                <w:shadow/>
                <w:sz w:val="16"/>
                <w:szCs w:val="16"/>
                <w:lang w:eastAsia="en-US"/>
              </w:rPr>
              <w:t>Analiza procesului de măsurare</w:t>
            </w:r>
          </w:p>
        </w:tc>
        <w:tc>
          <w:tcPr>
            <w:tcW w:w="4536" w:type="dxa"/>
          </w:tcPr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7E5723" w:rsidRPr="00AC5302" w:rsidRDefault="007E5723" w:rsidP="00250A3C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Planificarea şi organizarea producţiei.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Sănătatea şi securitatea muncii.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Sisteme  de transmitere a mişcării.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Tehnici de măsurare în domeniu.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Întreţinere planificată.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Asamblări mecanice.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Detectarea defectelor.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Maşini şi utilaje industriale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Exploatarea maşinilor, utilajelor şi instalaţiilor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Ungerea sistemelor tehnice</w:t>
            </w:r>
            <w:r w:rsidRPr="00AC5302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Lucrări de întreţinere şi reparaţii.</w:t>
            </w:r>
          </w:p>
          <w:p w:rsidR="007E5723" w:rsidRPr="00AC5302" w:rsidRDefault="007E5723" w:rsidP="00250A3C">
            <w:pPr>
              <w:rPr>
                <w:rFonts w:ascii="Times New Roman" w:hAnsi="Times New Roman" w:cs="Times New Roman"/>
                <w:caps/>
                <w:sz w:val="16"/>
                <w:szCs w:val="16"/>
              </w:rPr>
            </w:pPr>
            <w:r w:rsidRPr="00AC5302">
              <w:rPr>
                <w:rFonts w:ascii="Times New Roman" w:hAnsi="Times New Roman" w:cs="Times New Roman"/>
                <w:sz w:val="16"/>
                <w:szCs w:val="16"/>
              </w:rPr>
              <w:t>Documentaţia tehnologică.</w:t>
            </w:r>
          </w:p>
        </w:tc>
        <w:tc>
          <w:tcPr>
            <w:tcW w:w="1559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E5723" w:rsidRPr="00B10AF0" w:rsidRDefault="007E5723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45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Metode moderne de obținere a pâinii albe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morărit și panificație.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morărit și panificație.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 w:val="restart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TONȚA ALINA</w:t>
            </w:r>
          </w:p>
        </w:tc>
        <w:tc>
          <w:tcPr>
            <w:tcW w:w="1417" w:type="dxa"/>
            <w:vMerge w:val="restart"/>
            <w:vAlign w:val="center"/>
          </w:tcPr>
          <w:p w:rsidR="000A04B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 XII/a B</w:t>
            </w:r>
          </w:p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tehnician în industria alimentară</w:t>
            </w: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46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Influența materiilor prime asupra calității biscuiților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morărit și panificație.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morărit și panificație.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47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  <w:t>Metode de falsificare a laptelui și produselor lactate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origine animală.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cărnii, peștelui și laptelui.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48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  <w:t>Tehnologii specifice de fabricare a brânzeturilor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origine animală.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cărnii, peștelui și laptelui.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49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Procesul tehnologic de obținere a vinului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din industria fermentativă.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fermentativă.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50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Fructele – materie primă în obținerea compoturilor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din legume și fructe.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prelucrării legumelor și fructelor.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51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Conserve din legume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din legume și fructe.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prelucrării legumelor și fructelor.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Strategii de marketing în industria alimentară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Selectează informaţii privind cererea de produse a consumatorilor.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Utilizează formele de promovare a produselor.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Colaborează cu factorii decidenţi în stabilirea preţurilor pe produse.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Coordonează distribuţia fizică a produselor.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53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Tehnologia fabricării înghețatei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origine animală.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cărnii, peștelui și laptelui.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54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Tehnologii generale de fabricare a preparatelor din carne – mezeluri și cârnați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origine animală.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cărnii, peștelui și laptelui.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55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Materii prime și materiale auxiliare folosite la obținerea uleiurilor vegetale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uleiului, zahărului și a produselor zaharoase.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uleiului, zahărului și a produselor zaharoase.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56</w:t>
            </w:r>
          </w:p>
        </w:tc>
        <w:tc>
          <w:tcPr>
            <w:tcW w:w="2835" w:type="dxa"/>
            <w:vAlign w:val="center"/>
          </w:tcPr>
          <w:p w:rsidR="000A04B0" w:rsidRPr="00142D45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142D45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Obținerea sucurilor din legume și fructe</w:t>
            </w:r>
          </w:p>
        </w:tc>
        <w:tc>
          <w:tcPr>
            <w:tcW w:w="4536" w:type="dxa"/>
          </w:tcPr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din legume și fructe.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industria prelucrării legumelor și fructelor.</w:t>
            </w:r>
          </w:p>
          <w:p w:rsidR="000A04B0" w:rsidRPr="00142D45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142D45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57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Metode de obținere a produselor lactate acide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produselor de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origine animală.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cărnii, peștelui și laptelui.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 w:val="restart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DÂLV DIANA MARIA</w:t>
            </w:r>
          </w:p>
        </w:tc>
        <w:tc>
          <w:tcPr>
            <w:tcW w:w="1417" w:type="dxa"/>
            <w:vMerge w:val="restart"/>
            <w:vAlign w:val="center"/>
          </w:tcPr>
          <w:p w:rsidR="000A04B0" w:rsidRDefault="000A04B0" w:rsidP="000A04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 XII/a B</w:t>
            </w:r>
          </w:p>
          <w:p w:rsidR="000A04B0" w:rsidRPr="00B10AF0" w:rsidRDefault="000A04B0" w:rsidP="000A04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tehnician în industria alimentară</w:t>
            </w: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58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Tehnici moderne de procesare a untului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produselor de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origine animală.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cărnii, peștelui și laptelui.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59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  <w:t>Fabricarea pâinii – metode de preparare și prelucrare a aluatului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morărit și panificație.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morărit și panificație.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60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color w:val="000000"/>
                <w:sz w:val="16"/>
                <w:szCs w:val="16"/>
              </w:rPr>
              <w:t>Obținerea și valorificarea laptelui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produselor de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origine animală.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cărnii, peștelui și laptelui.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61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Tehnologia de fabricare a pâinii negre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Planifică etapele proceselor tehnologice de obținere a produselor de morărit și panificație.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tehnologice în morărit și panificație.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62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Tehnologia malțului și a berii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produselor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din industria fermentativă.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fermentativă.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Conserve din fructe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produselor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din legume și fructe.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prelucrării legumelor și fructelor.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64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Auditul calității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>Aplică conceptul de management al calităţii în industria alimentară.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 xml:space="preserve"> Colaborează la elaborarea documentaţiei sistemului calităţii în industria alimentară.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>Colaborează la evaluarea managementului calităţii în industria alimentară.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65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Sortimente de preparate din carne crudă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produselor de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origine animală.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cărnii, peștelui și laptelui.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b/>
                <w:shadow/>
                <w:color w:val="000000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66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hAnsi="Times New Roman" w:cs="Times New Roman"/>
                <w:shadow/>
                <w:sz w:val="16"/>
                <w:szCs w:val="16"/>
                <w:lang w:eastAsia="en-US"/>
              </w:rPr>
              <w:t>Obținerea produselor afumate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produselor de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origine animală.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cărnii, peștelui și laptelui.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67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Valoarea nutritivă a alimentelor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 w:eastAsia="en-US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  <w:lang w:val="it-IT" w:eastAsia="en-US"/>
              </w:rPr>
              <w:t>Determină valoarea nutritivă a produselor alimentare.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 w:eastAsia="en-US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  <w:lang w:val="it-IT" w:eastAsia="en-US"/>
              </w:rPr>
              <w:t>Precizează rolul proceselor biochimice la obţinerea produselor alimentare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68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Sfecla de zahăr – materie primă pentru industria zahărului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Planifică etapele proceselor tehnologice de obținere a 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uleiului, zahărului și a produselor zaharoase.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Organizează secvențe de procese tehnolog</w:t>
            </w: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ice în industria uleiului, zahărului și a produselor zaharoase.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A25D93">
              <w:rPr>
                <w:rFonts w:ascii="Times New Roman" w:eastAsia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A04B0" w:rsidRPr="00B10AF0" w:rsidTr="000A04B0">
        <w:tc>
          <w:tcPr>
            <w:tcW w:w="534" w:type="dxa"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69</w:t>
            </w:r>
          </w:p>
        </w:tc>
        <w:tc>
          <w:tcPr>
            <w:tcW w:w="2835" w:type="dxa"/>
            <w:vAlign w:val="center"/>
          </w:tcPr>
          <w:p w:rsidR="000A04B0" w:rsidRPr="00A25D93" w:rsidRDefault="000A04B0" w:rsidP="000A04B0">
            <w:pPr>
              <w:jc w:val="center"/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</w:pPr>
            <w:r w:rsidRPr="00A25D93">
              <w:rPr>
                <w:rFonts w:ascii="Times New Roman" w:eastAsia="Times New Roman" w:hAnsi="Times New Roman" w:cs="Times New Roman"/>
                <w:shadow/>
                <w:sz w:val="16"/>
                <w:szCs w:val="16"/>
                <w:lang w:eastAsia="en-US"/>
              </w:rPr>
              <w:t>Tehnologii generale de fabricare a brânzeturilor</w:t>
            </w:r>
          </w:p>
        </w:tc>
        <w:tc>
          <w:tcPr>
            <w:tcW w:w="4536" w:type="dxa"/>
          </w:tcPr>
          <w:p w:rsidR="000A04B0" w:rsidRPr="00A25D93" w:rsidRDefault="000A04B0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Planifică etapele proceselor tehnologice de obținere a produselor de origine animală.</w:t>
            </w:r>
          </w:p>
          <w:p w:rsidR="000A04B0" w:rsidRPr="00A25D93" w:rsidRDefault="000A04B0" w:rsidP="00250A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Organizează secvențe de procese tehnologice în industria cărnii, peștelui și laptelui.</w:t>
            </w:r>
          </w:p>
          <w:p w:rsidR="000A04B0" w:rsidRPr="00A25D93" w:rsidRDefault="000A04B0" w:rsidP="00250A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93">
              <w:rPr>
                <w:rFonts w:ascii="Times New Roman" w:hAnsi="Times New Roman" w:cs="Times New Roman"/>
                <w:sz w:val="16"/>
                <w:szCs w:val="16"/>
              </w:rPr>
              <w:t>Aplică regulile de sănătate și igienă individuală la locul de muncă.</w:t>
            </w:r>
          </w:p>
        </w:tc>
        <w:tc>
          <w:tcPr>
            <w:tcW w:w="1559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0A04B0" w:rsidRPr="00B10AF0" w:rsidRDefault="000A04B0" w:rsidP="00250A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0A04B0" w:rsidRDefault="000A04B0" w:rsidP="001B4507">
      <w:pPr>
        <w:spacing w:after="0" w:line="240" w:lineRule="auto"/>
        <w:ind w:left="142"/>
        <w:rPr>
          <w:rFonts w:ascii="Times New Roman" w:hAnsi="Times New Roman" w:cs="Times New Roman"/>
          <w:shadow/>
          <w:color w:val="000000"/>
          <w:szCs w:val="20"/>
        </w:rPr>
      </w:pPr>
    </w:p>
    <w:p w:rsidR="000A04B0" w:rsidRDefault="000A04B0" w:rsidP="001B4507">
      <w:pPr>
        <w:spacing w:after="0" w:line="240" w:lineRule="auto"/>
        <w:ind w:left="142"/>
        <w:rPr>
          <w:rFonts w:ascii="Times New Roman" w:hAnsi="Times New Roman" w:cs="Times New Roman"/>
          <w:shadow/>
          <w:color w:val="000000"/>
          <w:szCs w:val="20"/>
        </w:rPr>
      </w:pPr>
    </w:p>
    <w:p w:rsidR="001B4507" w:rsidRPr="00B10AF0" w:rsidRDefault="001B4507" w:rsidP="001B4507">
      <w:pPr>
        <w:spacing w:after="0" w:line="240" w:lineRule="auto"/>
        <w:ind w:left="142"/>
        <w:rPr>
          <w:rFonts w:ascii="Times New Roman" w:hAnsi="Times New Roman" w:cs="Times New Roman"/>
          <w:shadow/>
          <w:color w:val="000000"/>
          <w:szCs w:val="20"/>
        </w:rPr>
      </w:pPr>
      <w:r w:rsidRPr="00B10AF0">
        <w:rPr>
          <w:rFonts w:ascii="Times New Roman" w:hAnsi="Times New Roman" w:cs="Times New Roman"/>
          <w:shadow/>
          <w:color w:val="000000"/>
          <w:szCs w:val="20"/>
        </w:rPr>
        <w:t>Nume și prenume, responsabil de arie curriculară: Drăgoi Monica Adriana</w:t>
      </w:r>
    </w:p>
    <w:p w:rsidR="001B4507" w:rsidRPr="00B10AF0" w:rsidRDefault="001B4507" w:rsidP="001B4507">
      <w:pPr>
        <w:spacing w:after="0" w:line="240" w:lineRule="auto"/>
        <w:ind w:left="888" w:hanging="462"/>
        <w:rPr>
          <w:rFonts w:ascii="Times New Roman" w:hAnsi="Times New Roman" w:cs="Times New Roman"/>
          <w:shadow/>
          <w:color w:val="000000"/>
          <w:szCs w:val="20"/>
        </w:rPr>
      </w:pPr>
      <w:r w:rsidRPr="00B10AF0">
        <w:rPr>
          <w:rFonts w:ascii="Times New Roman" w:hAnsi="Times New Roman" w:cs="Times New Roman"/>
          <w:shadow/>
          <w:color w:val="000000"/>
          <w:szCs w:val="20"/>
        </w:rPr>
        <w:t>Semnătura</w:t>
      </w:r>
    </w:p>
    <w:p w:rsidR="001B4507" w:rsidRPr="00B10AF0" w:rsidRDefault="001B4507" w:rsidP="001B4507">
      <w:pPr>
        <w:spacing w:after="0" w:line="240" w:lineRule="auto"/>
        <w:ind w:left="888" w:firstLine="528"/>
        <w:rPr>
          <w:rFonts w:ascii="Times New Roman" w:hAnsi="Times New Roman" w:cs="Times New Roman"/>
          <w:shadow/>
          <w:color w:val="000000"/>
          <w:szCs w:val="20"/>
        </w:rPr>
      </w:pPr>
    </w:p>
    <w:p w:rsidR="001B4507" w:rsidRPr="00B10AF0" w:rsidRDefault="001B4507" w:rsidP="001B4507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  <w:r w:rsidRPr="00B10AF0">
        <w:rPr>
          <w:rFonts w:ascii="Times New Roman" w:hAnsi="Times New Roman" w:cs="Times New Roman"/>
          <w:shadow/>
          <w:color w:val="000000"/>
          <w:szCs w:val="20"/>
        </w:rPr>
        <w:t>Temele de proiect au fost aprobate în Consiliul de Administrație al unității școlare din data de</w:t>
      </w:r>
      <w:r w:rsidR="004F0275">
        <w:rPr>
          <w:rFonts w:ascii="Times New Roman" w:hAnsi="Times New Roman" w:cs="Times New Roman"/>
          <w:shadow/>
          <w:color w:val="000000"/>
          <w:szCs w:val="20"/>
        </w:rPr>
        <w:t xml:space="preserve"> 23 XI 2018</w:t>
      </w:r>
    </w:p>
    <w:p w:rsidR="001B4507" w:rsidRPr="00B10AF0" w:rsidRDefault="001B4507" w:rsidP="001B4507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</w:p>
    <w:p w:rsidR="001B4507" w:rsidRPr="00B10AF0" w:rsidRDefault="001B4507" w:rsidP="001B4507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  <w:r w:rsidRPr="00B10AF0">
        <w:rPr>
          <w:rFonts w:ascii="Times New Roman" w:hAnsi="Times New Roman" w:cs="Times New Roman"/>
          <w:shadow/>
          <w:color w:val="000000"/>
          <w:szCs w:val="20"/>
        </w:rPr>
        <w:t xml:space="preserve">Președinte C.A. Jurca Cosmin Florin </w:t>
      </w:r>
    </w:p>
    <w:p w:rsidR="001B4507" w:rsidRPr="00B10AF0" w:rsidRDefault="001B4507" w:rsidP="001B4507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</w:p>
    <w:p w:rsidR="001B4507" w:rsidRPr="00B10AF0" w:rsidRDefault="001B4507" w:rsidP="001B4507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</w:p>
    <w:p w:rsidR="001B4507" w:rsidRPr="00B10AF0" w:rsidRDefault="001B4507" w:rsidP="001B4507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  <w:r w:rsidRPr="00B10AF0">
        <w:rPr>
          <w:rFonts w:ascii="Times New Roman" w:hAnsi="Times New Roman" w:cs="Times New Roman"/>
          <w:shadow/>
          <w:color w:val="000000"/>
          <w:szCs w:val="20"/>
        </w:rPr>
        <w:t>Director JURCA COSMIN FLORIN</w:t>
      </w:r>
    </w:p>
    <w:p w:rsidR="001B4507" w:rsidRPr="00B10AF0" w:rsidRDefault="001B4507" w:rsidP="001B4507">
      <w:pPr>
        <w:spacing w:after="0" w:line="240" w:lineRule="auto"/>
        <w:ind w:left="888" w:hanging="888"/>
      </w:pPr>
      <w:r w:rsidRPr="00B10AF0">
        <w:rPr>
          <w:rFonts w:ascii="Times New Roman" w:hAnsi="Times New Roman" w:cs="Times New Roman"/>
          <w:shadow/>
          <w:color w:val="000000"/>
          <w:szCs w:val="20"/>
        </w:rPr>
        <w:t xml:space="preserve">Semnătura </w:t>
      </w:r>
    </w:p>
    <w:p w:rsidR="001B4507" w:rsidRPr="001B4507" w:rsidRDefault="001B4507" w:rsidP="001B4507">
      <w:pPr>
        <w:spacing w:after="0"/>
        <w:rPr>
          <w:rFonts w:ascii="Times New Roman" w:hAnsi="Times New Roman" w:cs="Times New Roman"/>
          <w:b/>
        </w:rPr>
      </w:pPr>
    </w:p>
    <w:sectPr w:rsidR="001B4507" w:rsidRPr="001B4507" w:rsidSect="00C055D4">
      <w:foot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D35" w:rsidRDefault="00E12D35" w:rsidP="000A04B0">
      <w:pPr>
        <w:spacing w:after="0" w:line="240" w:lineRule="auto"/>
      </w:pPr>
      <w:r>
        <w:separator/>
      </w:r>
    </w:p>
  </w:endnote>
  <w:endnote w:type="continuationSeparator" w:id="1">
    <w:p w:rsidR="00E12D35" w:rsidRDefault="00E12D35" w:rsidP="000A0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2134"/>
      <w:docPartObj>
        <w:docPartGallery w:val="Page Numbers (Bottom of Page)"/>
        <w:docPartUnique/>
      </w:docPartObj>
    </w:sdtPr>
    <w:sdtContent>
      <w:p w:rsidR="000A04B0" w:rsidRDefault="005D5B14">
        <w:pPr>
          <w:pStyle w:val="Subsol"/>
          <w:jc w:val="right"/>
        </w:pPr>
        <w:fldSimple w:instr=" PAGE   \* MERGEFORMAT ">
          <w:r w:rsidR="004F0275">
            <w:rPr>
              <w:noProof/>
            </w:rPr>
            <w:t>13</w:t>
          </w:r>
        </w:fldSimple>
      </w:p>
    </w:sdtContent>
  </w:sdt>
  <w:p w:rsidR="000A04B0" w:rsidRDefault="000A04B0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D35" w:rsidRDefault="00E12D35" w:rsidP="000A04B0">
      <w:pPr>
        <w:spacing w:after="0" w:line="240" w:lineRule="auto"/>
      </w:pPr>
      <w:r>
        <w:separator/>
      </w:r>
    </w:p>
  </w:footnote>
  <w:footnote w:type="continuationSeparator" w:id="1">
    <w:p w:rsidR="00E12D35" w:rsidRDefault="00E12D35" w:rsidP="000A04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55D4"/>
    <w:rsid w:val="000A04B0"/>
    <w:rsid w:val="001B4507"/>
    <w:rsid w:val="004F0275"/>
    <w:rsid w:val="004F735A"/>
    <w:rsid w:val="005D5B14"/>
    <w:rsid w:val="007E5723"/>
    <w:rsid w:val="009B2D08"/>
    <w:rsid w:val="00A076A8"/>
    <w:rsid w:val="00B34001"/>
    <w:rsid w:val="00B72C8A"/>
    <w:rsid w:val="00C055D4"/>
    <w:rsid w:val="00DA10E9"/>
    <w:rsid w:val="00E12D35"/>
    <w:rsid w:val="00EB2813"/>
    <w:rsid w:val="00FF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81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C05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C055D4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TextsimpluCaracter">
    <w:name w:val="Text simplu Caracter"/>
    <w:basedOn w:val="Fontdeparagrafimplicit"/>
    <w:link w:val="Textsimplu"/>
    <w:rsid w:val="00C055D4"/>
    <w:rPr>
      <w:rFonts w:ascii="Courier New" w:eastAsia="Times New Roman" w:hAnsi="Courier New" w:cs="Times New Roman"/>
      <w:sz w:val="20"/>
      <w:szCs w:val="20"/>
      <w:lang w:val="en-US" w:eastAsia="en-US"/>
    </w:rPr>
  </w:style>
  <w:style w:type="paragraph" w:styleId="Antet">
    <w:name w:val="header"/>
    <w:basedOn w:val="Normal"/>
    <w:link w:val="AntetCaracter"/>
    <w:uiPriority w:val="99"/>
    <w:semiHidden/>
    <w:unhideWhenUsed/>
    <w:rsid w:val="000A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0A04B0"/>
  </w:style>
  <w:style w:type="paragraph" w:styleId="Subsol">
    <w:name w:val="footer"/>
    <w:basedOn w:val="Normal"/>
    <w:link w:val="SubsolCaracter"/>
    <w:uiPriority w:val="99"/>
    <w:unhideWhenUsed/>
    <w:rsid w:val="000A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A04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5360</Words>
  <Characters>31092</Characters>
  <Application>Microsoft Office Word</Application>
  <DocSecurity>0</DocSecurity>
  <Lines>259</Lines>
  <Paragraphs>72</Paragraphs>
  <ScaleCrop>false</ScaleCrop>
  <Company/>
  <LinksUpToDate>false</LinksUpToDate>
  <CharactersWithSpaces>36380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11</cp:revision>
  <dcterms:created xsi:type="dcterms:W3CDTF">2018-11-12T12:41:00Z</dcterms:created>
  <dcterms:modified xsi:type="dcterms:W3CDTF">2019-05-21T13:38:00Z</dcterms:modified>
</cp:coreProperties>
</file>